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2805"/>
        <w:gridCol w:w="1590"/>
        <w:gridCol w:w="915"/>
        <w:gridCol w:w="1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6005830" cy="1666240"/>
                  <wp:effectExtent l="0" t="0" r="13970" b="10160"/>
                  <wp:wrapNone/>
                  <wp:docPr id="6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5830" cy="166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发电机组主要参数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/型号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Марка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/ Модель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SanyPower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SP-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1200W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电压/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Напряжение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400V/230V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备用功率/容量/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Резервная мощность / емкость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kW/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kVA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频率/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частота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50HZ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常用功率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容量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Общая мощность / емкость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kW/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kVA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电流/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сила тока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2160A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噪音dB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/Уровень шума дБ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7米内75分贝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/75 дБ в пределах 7 метров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转速/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Скорость вращения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1500r/min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加热器/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Нагреватель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标配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Стандарт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燃油过滤器/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2"/>
                <w:szCs w:val="22"/>
                <w:lang w:val="en-US" w:eastAsia="zh-CN"/>
              </w:rPr>
              <w:t>Топливный фильтр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标配</w:t>
            </w:r>
            <w:r>
              <w:rPr>
                <w:rFonts w:eastAsia="宋体" w:cs="宋体"/>
                <w:color w:val="auto"/>
                <w:kern w:val="0"/>
                <w:sz w:val="20"/>
                <w:szCs w:val="20"/>
                <w:lang w:val="ru-RU"/>
              </w:rPr>
              <w:t>/Стандарт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生产商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Производитель</w:t>
            </w:r>
          </w:p>
        </w:tc>
        <w:tc>
          <w:tcPr>
            <w:tcW w:w="6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湖南斯宝尔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新能源有限公司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>Компания Hunan Sibaoer New Energy Co., Ltd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发动机技术参数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/型号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Марка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/ Модел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潍柴博杜安WEICHAI/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16M33D1530E310</w:t>
            </w:r>
          </w:p>
        </w:tc>
        <w:tc>
          <w:tcPr>
            <w:tcW w:w="40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2540000" cy="1625600"/>
                  <wp:effectExtent l="0" t="0" r="0" b="0"/>
                  <wp:docPr id="4" name="图片 4" descr="1de89d8c3877589799f06d335b1eb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de89d8c3877589799f06d335b1eb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形式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水冷、四冲程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吸气方式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增压中冷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汽缸数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V型16缸，四冲程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缸径×行程mm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150×185（mm）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排量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52.3L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压缩比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15：1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1h功率（KW）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1530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100%（主用功率）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燃油消耗率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75%（主用功率）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燃油消耗率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50%（主用功率）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燃油消耗率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机油总容量 L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4035" w:type="dxa"/>
            <w:gridSpan w:val="3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图片仅供参考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冷却液 L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700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机燃比 %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≤0.1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启动方式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DC24V电启动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发电机参数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/型号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Марка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/ Модель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SanyPower/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SP-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-1</w:t>
            </w:r>
          </w:p>
        </w:tc>
        <w:tc>
          <w:tcPr>
            <w:tcW w:w="40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2536825" cy="1693545"/>
                  <wp:effectExtent l="0" t="0" r="3175" b="8255"/>
                  <wp:docPr id="2" name="图片 2" descr="DD57EB0B772AA339A7605377A91F1B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D57EB0B772AA339A7605377A91F1BA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825" cy="169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相数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接线方式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三相四线，Y型绕接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功率因数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0.8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防护等级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IP23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励磁方式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无刷自励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绝缘等级/温升等级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电话影响系数TIF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＜50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电话谐波系数THF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＜2%</w:t>
            </w:r>
          </w:p>
        </w:tc>
        <w:tc>
          <w:tcPr>
            <w:tcW w:w="40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图片仅供参考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发电机容量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1500kVA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电压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50V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控制系统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1、液晶显示LCD为132x64，带背光，四种语言(简体中文、英文、西班牙文和俄文)显示，轻触按钮操作；</w:t>
            </w:r>
          </w:p>
        </w:tc>
        <w:tc>
          <w:tcPr>
            <w:tcW w:w="4035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2470150" cy="1749425"/>
                  <wp:effectExtent l="0" t="0" r="6350" b="3175"/>
                  <wp:docPr id="9" name="图片 9" descr="837c5d78890e91b3cfde41ab56c6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837c5d78890e91b3cfde41ab56c65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150" cy="174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2、采用硅胶面板及按键，适应环境高低温能力强；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3、具有过压、欠压、过频、欠频、过流保护功能；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4、控制保护功能：实现柴油发电机组自动开机/停机、合分闸(ATS切换) 及完善的故障显示保护等功能；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5、采集并显示市电/发电三相电压、三相电流、频率、功率参数；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机组尺寸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长12192</w:t>
            </w:r>
            <w:r>
              <w:rPr>
                <w:rStyle w:val="8"/>
                <w:rFonts w:eastAsia="宋体"/>
                <w:lang w:val="en-US" w:eastAsia="zh-CN" w:bidi="ar"/>
              </w:rPr>
              <w:t>(mm)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宽2438</w:t>
            </w:r>
            <w:r>
              <w:rPr>
                <w:rStyle w:val="8"/>
                <w:rFonts w:eastAsia="宋体"/>
                <w:lang w:val="en-US" w:eastAsia="zh-CN" w:bidi="ar"/>
              </w:rPr>
              <w:t>(mm)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高2896(mm)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16480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(kg)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16510</wp:posOffset>
                  </wp:positionV>
                  <wp:extent cx="5286375" cy="1546225"/>
                  <wp:effectExtent l="0" t="0" r="9525" b="15875"/>
                  <wp:wrapNone/>
                  <wp:docPr id="15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75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color w:val="FF0000"/>
          <w:kern w:val="0"/>
          <w:sz w:val="22"/>
          <w:szCs w:val="22"/>
        </w:rPr>
      </w:pPr>
    </w:p>
    <w:sectPr>
      <w:headerReference r:id="rId3" w:type="default"/>
      <w:pgSz w:w="11906" w:h="16838"/>
      <w:pgMar w:top="1440" w:right="1800" w:bottom="93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彩云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华文彩云" w:hAnsi="华文彩云" w:eastAsia="华文彩云" w:cs="华文彩云"/>
        <w:sz w:val="21"/>
        <w:szCs w:val="21"/>
      </w:rPr>
    </w:pPr>
    <w:r>
      <w:rPr>
        <w:rFonts w:hint="eastAsia" w:ascii="华文彩云" w:hAnsi="华文彩云" w:eastAsia="华文彩云" w:cs="华文彩云"/>
        <w:sz w:val="21"/>
        <w:szCs w:val="21"/>
      </w:rPr>
      <w:t>中国工厂--乌兹别克斯坦直销点                                    柴油发电机组厂家直销</w:t>
    </w:r>
  </w:p>
  <w:p>
    <w:pPr>
      <w:pStyle w:val="5"/>
      <w:jc w:val="right"/>
      <w:rPr>
        <w:rFonts w:ascii="华文彩云" w:hAnsi="华文彩云" w:eastAsia="华文彩云" w:cs="华文彩云"/>
        <w:sz w:val="21"/>
        <w:szCs w:val="21"/>
      </w:rPr>
    </w:pPr>
    <w:r>
      <w:rPr>
        <w:rFonts w:hint="eastAsia" w:ascii="华文彩云" w:hAnsi="华文彩云" w:eastAsia="华文彩云" w:cs="华文彩云"/>
        <w:sz w:val="21"/>
        <w:szCs w:val="21"/>
      </w:rPr>
      <w:t>售后更有保障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7653A"/>
    <w:rsid w:val="000245DF"/>
    <w:rsid w:val="00073920"/>
    <w:rsid w:val="000840A8"/>
    <w:rsid w:val="00102A50"/>
    <w:rsid w:val="0012050F"/>
    <w:rsid w:val="0016649A"/>
    <w:rsid w:val="00197EC4"/>
    <w:rsid w:val="001B3791"/>
    <w:rsid w:val="001E6FFA"/>
    <w:rsid w:val="001F4AAF"/>
    <w:rsid w:val="00215091"/>
    <w:rsid w:val="002D7F88"/>
    <w:rsid w:val="002F4591"/>
    <w:rsid w:val="00383667"/>
    <w:rsid w:val="003950D8"/>
    <w:rsid w:val="00450356"/>
    <w:rsid w:val="004C72B2"/>
    <w:rsid w:val="00545DF4"/>
    <w:rsid w:val="00567600"/>
    <w:rsid w:val="005868CA"/>
    <w:rsid w:val="005B3ABE"/>
    <w:rsid w:val="006378DF"/>
    <w:rsid w:val="007E3F43"/>
    <w:rsid w:val="00AF5C92"/>
    <w:rsid w:val="00C17ECB"/>
    <w:rsid w:val="00D55124"/>
    <w:rsid w:val="00E23CAD"/>
    <w:rsid w:val="00F639D0"/>
    <w:rsid w:val="00FA7435"/>
    <w:rsid w:val="0C7A0241"/>
    <w:rsid w:val="143E4D51"/>
    <w:rsid w:val="1DC55D0A"/>
    <w:rsid w:val="1E3F3380"/>
    <w:rsid w:val="1F9773D2"/>
    <w:rsid w:val="20835135"/>
    <w:rsid w:val="241B2B60"/>
    <w:rsid w:val="24615635"/>
    <w:rsid w:val="2D343D7A"/>
    <w:rsid w:val="32D170E3"/>
    <w:rsid w:val="3A557B48"/>
    <w:rsid w:val="4BD91036"/>
    <w:rsid w:val="4BFB6F05"/>
    <w:rsid w:val="4C5E39EE"/>
    <w:rsid w:val="51F9498A"/>
    <w:rsid w:val="54D40643"/>
    <w:rsid w:val="553B492F"/>
    <w:rsid w:val="55DB516D"/>
    <w:rsid w:val="56F4163C"/>
    <w:rsid w:val="58701A53"/>
    <w:rsid w:val="5E79181C"/>
    <w:rsid w:val="66D7653A"/>
    <w:rsid w:val="6E437F45"/>
    <w:rsid w:val="709E2B3E"/>
    <w:rsid w:val="71436052"/>
    <w:rsid w:val="769820C8"/>
    <w:rsid w:val="790740FD"/>
    <w:rsid w:val="79606767"/>
    <w:rsid w:val="7A2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01"/>
    <w:basedOn w:val="7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816</Characters>
  <Lines>6</Lines>
  <Paragraphs>1</Paragraphs>
  <TotalTime>1</TotalTime>
  <ScaleCrop>false</ScaleCrop>
  <LinksUpToDate>false</LinksUpToDate>
  <CharactersWithSpaces>958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2019-12-03T08:06:00Z</dcterms:created>
  <dc:creator>Duke</dc:creator>
  <cp:lastModifiedBy>86136</cp:lastModifiedBy>
  <dcterms:modified xsi:type="dcterms:W3CDTF">2022-02-17T09:50:53Z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9F6CDDB60F9E41CCAFC55B4C486BD347</vt:lpwstr>
  </property>
</Properties>
</file>